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tabs>
          <w:tab w:val="left" w:pos="6411"/>
        </w:tabs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关于杭锦旗电子商务公共服务中心、杭锦旗</w:t>
      </w:r>
    </w:p>
    <w:p>
      <w:pPr>
        <w:numPr>
          <w:ilvl w:val="0"/>
          <w:numId w:val="0"/>
        </w:numPr>
        <w:tabs>
          <w:tab w:val="left" w:pos="6411"/>
        </w:tabs>
        <w:bidi w:val="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电子商务创业孵化基地的招募公告</w:t>
      </w:r>
    </w:p>
    <w:bookmarkEnd w:id="0"/>
    <w:p>
      <w:pPr>
        <w:numPr>
          <w:ilvl w:val="0"/>
          <w:numId w:val="0"/>
        </w:numPr>
        <w:tabs>
          <w:tab w:val="left" w:pos="6411"/>
        </w:tabs>
        <w:bidi w:val="0"/>
        <w:jc w:val="center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为促进我旗电子商务产业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快速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发展，大力鼓励和支持“大众创业、万众创新”，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结合我旗电子商务进农村综合示范项目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将杭锦旗创业创新产业园进行提升改造，建成杭锦旗电子商务公共服务中心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、物流中心、创客中心、孵化中心、视觉中心、综合体验店等服务部门，为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入驻电商企业（个人）提供政策扶持和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全面的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技术服务。现面向全旗公开招募入驻企业（个人），具体事宜如下：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入驻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对象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1、已从事或有意从事电子商务创业的团体或个人；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2、有意向电子商务转型的传统企业；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3、第三方电子商务服务平台企业；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4、持有营业执照且注册登记地在杭锦旗的企业。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5、本地物流配送企业及相关服务企业。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入驻条件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企业入驻条件：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具有成长潜力和扶持培育价值、示范效应好、带动就业能力强的本地农业龙头企业；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经营推广杭锦旗特色产品、文化创意、旅游产品的企业同等条件下可优先入驻；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优秀电商服务企业，如服务商、摄影美工、代运营商、软件开发商、互联网咨询公司也可申请入驻；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申请入驻的企业信誉良好,有较高的素养,懂政策,重信誉，有一定的经营能力,无不良社会影响和违规违法记录;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从事与电子商务有关的业务和经营活动，必须合法,符合政策法规。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个人入驻条件：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1、热爱电子商务事业、从事电子商务行业、有想法从事电子商务的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杭锦旗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籍未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就业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大学生及社会人员自主创业;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2、拥有自己网店的店主,具有一定级别和出单量,店铺等级越高的店家同等条件下优先入驻；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3、重点推广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杭锦旗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特色产品的个人同等条件下可优先入驻;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4、从事与电子商务有关的业务和经营活动,必须合法、符合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政策法规。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优惠政策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1、免费为入驻企业和个人提供办公场所及桌椅、水、电、暖、宽带等办公设施;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2、为创业者提供免费的专业技术培训、创业辅导,并对经营中存在的问题及时进行诊断分析,提出切实可行的整改方案或意见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入住后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提供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全国电商物流协议价（5元/5kg），乡镇企业提供区域内质优价廉的物流配送服务。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4、本地生鲜企业入驻后提供冷链仓储及冷链配送服务。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5、各社区活跃居民入驻后提供所在区域的社区团优先入驻服务。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sz w:val="32"/>
          <w:szCs w:val="32"/>
          <w:lang w:val="en-US" w:eastAsia="zh-CN"/>
        </w:rPr>
        <w:t>四、入驻流程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、费用</w:t>
      </w:r>
      <w:r>
        <w:rPr>
          <w:rFonts w:hint="default" w:ascii="仿宋" w:hAnsi="仿宋" w:eastAsia="仿宋" w:cs="仿宋"/>
          <w:b/>
          <w:sz w:val="32"/>
          <w:szCs w:val="32"/>
          <w:lang w:val="en-US" w:eastAsia="zh-CN"/>
        </w:rPr>
        <w:t>及提交资料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1、了解情况，洽谈入驻意向;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2、申请电商企业(个人)需提交以下资料:①营业执照副本;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②组织机构代码证; ③税务登记证副本;④法人(负责人)身份证; ③店铺等级和出单量证明等相关证件原件及复印件2份(原件经审核后退还)。另外,需提交企业(个人)简介和电商工作团队名单各2份。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3、入驻费用：公共服务中心配套设施服务齐全，为中小企业，创客团队，个人创客提供免租金、免水电、免取暖、免物业。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8"/>
          <w:sz w:val="22"/>
          <w:szCs w:val="22"/>
          <w:shd w:val="clear" w:fill="FFFFFF"/>
        </w:rPr>
        <w:t>     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sz w:val="32"/>
          <w:szCs w:val="32"/>
          <w:lang w:val="en-US" w:eastAsia="zh-CN"/>
        </w:rPr>
        <w:t>审核评估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1、入驻评估由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旗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电子商务工作办公室与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电子商务公共服务中心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共同评估确定入驻企业。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2、确定办公场地,签约,明确入驻时间、服务中心管理制度及企业责任。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sz w:val="32"/>
          <w:szCs w:val="32"/>
          <w:lang w:val="en-US" w:eastAsia="zh-CN"/>
        </w:rPr>
        <w:t>六、报名地址: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杭锦旗电商物流综合服务中心（滨河小区107号）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联系人：王东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联系电话：13514780412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360" w:lineRule="auto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内蒙古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牧农优选电子商务</w:t>
      </w:r>
      <w:r>
        <w:rPr>
          <w:rFonts w:hint="eastAsia" w:ascii="仿宋" w:hAnsi="仿宋" w:eastAsia="仿宋" w:cs="仿宋"/>
          <w:sz w:val="30"/>
          <w:szCs w:val="30"/>
        </w:rPr>
        <w:t>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360" w:lineRule="auto"/>
        <w:ind w:right="560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52628B"/>
    <w:multiLevelType w:val="singleLevel"/>
    <w:tmpl w:val="E452628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03FC49B"/>
    <w:multiLevelType w:val="singleLevel"/>
    <w:tmpl w:val="603FC49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ZGI2M2MwYmU5MjM0YTc2YThmYjhlMTAwMDEwMzgifQ=="/>
  </w:docVars>
  <w:rsids>
    <w:rsidRoot w:val="063E243C"/>
    <w:rsid w:val="02E048CA"/>
    <w:rsid w:val="063E243C"/>
    <w:rsid w:val="08DD52E8"/>
    <w:rsid w:val="14682F0C"/>
    <w:rsid w:val="19BB24E6"/>
    <w:rsid w:val="1EB47B8F"/>
    <w:rsid w:val="270F5A47"/>
    <w:rsid w:val="287F4226"/>
    <w:rsid w:val="2C122DC9"/>
    <w:rsid w:val="335A6E4E"/>
    <w:rsid w:val="3BC727E8"/>
    <w:rsid w:val="408F2967"/>
    <w:rsid w:val="4279374F"/>
    <w:rsid w:val="44770137"/>
    <w:rsid w:val="45FD5E7F"/>
    <w:rsid w:val="4D12121A"/>
    <w:rsid w:val="50584699"/>
    <w:rsid w:val="50AC3140"/>
    <w:rsid w:val="62D07A73"/>
    <w:rsid w:val="67FD428C"/>
    <w:rsid w:val="6F4F34CD"/>
    <w:rsid w:val="74BF6C2D"/>
    <w:rsid w:val="F6F39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240" w:lineRule="auto"/>
      <w:ind w:firstLine="0" w:firstLineChars="0"/>
      <w:jc w:val="center"/>
    </w:pPr>
    <w:rPr>
      <w:rFonts w:eastAsia="楷体"/>
      <w:sz w:val="2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2020-10-07T10:40:00Z</dcterms:created>
  <dc:creator>、Ｓんёｒǒ'</dc:creator>
  <cp:lastModifiedBy>Administrator</cp:lastModifiedBy>
  <dcterms:modified xsi:type="dcterms:W3CDTF">2022-10-13T08:02:40Z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B0918CE212FA4EB29A40E5FBB93F566F</vt:lpwstr>
  </property>
</Properties>
</file>